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Verbale N. 3 del Collegio dei docenti del 28/09/2022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L’anno duemilaventidue, il giorno 28  del mese di settembre, alle ore 16,30, presso l’aula consiliare del Palazzo del Principe si è riunito il Collegio dei Docenti, in seduta unitaria. Al fine di rendere fluida la discussione e l’approvazione dei punti all’ordine del giorno, si è proceduto alla pubblicazione in anteprima del verbale della seduta precedente con Circ. N. 9 del 22/09/2022 (</w:t>
      </w:r>
      <w:r>
        <w:rPr>
          <w:rFonts w:eastAsia="Times New Roman" w:cs="Arial" w:ascii="Arial" w:hAnsi="Arial"/>
        </w:rPr>
        <w:t>Lettura e presa  visione del Verbale N.2 del Collegio dei docenti del 14/09/2022</w:t>
      </w:r>
      <w:r>
        <w:rPr>
          <w:rFonts w:cs="Arial" w:ascii="Arial" w:hAnsi="Arial"/>
        </w:rPr>
        <w:t xml:space="preserve">) ed alla trasmissione degli allegati.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Si passa alla discussione e alla delibera dei seguenti punti all’ordine del giorno: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/>
        </w:rPr>
        <w:t xml:space="preserve"> </w:t>
      </w:r>
      <w:r>
        <w:rPr>
          <w:rFonts w:ascii="Arial" w:hAnsi="Arial"/>
        </w:rPr>
        <w:t xml:space="preserve">Approvazione verbale seduta precedente; 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Rinnovo triennale (anni scolastici 2022-2023; 2023-2024; 2024-2025) del Comitato di Valutazione;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eastAsia="Times New Roman" w:ascii="Arial" w:hAnsi="Arial"/>
        </w:rPr>
        <w:t>Adesione al Progetto : Piano annuale delle arti</w:t>
      </w:r>
      <w:r>
        <w:rPr>
          <w:rFonts w:ascii="Arial" w:hAnsi="Arial"/>
        </w:rPr>
        <w:t>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eastAsia="Times New Roman" w:ascii="Arial" w:hAnsi="Arial"/>
        </w:rPr>
        <w:t>Adesione al Progetto : Sport e Legalità</w:t>
      </w:r>
      <w:r>
        <w:rPr>
          <w:rFonts w:ascii="Arial" w:hAnsi="Arial"/>
        </w:rPr>
        <w:t>;</w:t>
      </w:r>
    </w:p>
    <w:p>
      <w:pPr>
        <w:pStyle w:val="Normal"/>
        <w:numPr>
          <w:ilvl w:val="0"/>
          <w:numId w:val="1"/>
        </w:numPr>
        <w:rPr>
          <w:rFonts w:ascii="Arial" w:hAnsi="Arial" w:eastAsia="Times New Roman"/>
        </w:rPr>
      </w:pPr>
      <w:r>
        <w:rPr>
          <w:rFonts w:eastAsia="Times New Roman" w:ascii="Arial" w:hAnsi="Arial"/>
        </w:rPr>
        <w:t>Adesione al Progetto : Scuola attiva kids (Integrazione del punto);</w:t>
      </w:r>
    </w:p>
    <w:p>
      <w:pPr>
        <w:pStyle w:val="Normal"/>
        <w:numPr>
          <w:ilvl w:val="0"/>
          <w:numId w:val="1"/>
        </w:numPr>
        <w:rPr>
          <w:rFonts w:ascii="Arial" w:hAnsi="Arial" w:eastAsia="Times New Roman"/>
        </w:rPr>
      </w:pPr>
      <w:r>
        <w:rPr>
          <w:rFonts w:eastAsia="Times New Roman" w:ascii="Arial" w:hAnsi="Arial"/>
        </w:rPr>
        <w:t>Adesione al Progetto : Giochi matematici del Mediterraneo;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eastAsia="Times New Roman" w:ascii="Arial" w:hAnsi="Arial"/>
        </w:rPr>
        <w:t>Orario definitivo della Scuola dell’Infanzia</w:t>
      </w:r>
      <w:r>
        <w:rPr>
          <w:rFonts w:ascii="Arial" w:hAnsi="Arial"/>
        </w:rPr>
        <w:t xml:space="preserve">; 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eastAsia="Times New Roman" w:ascii="Arial" w:hAnsi="Arial"/>
        </w:rPr>
        <w:t xml:space="preserve"> </w:t>
      </w:r>
      <w:r>
        <w:rPr>
          <w:rFonts w:eastAsia="Times New Roman" w:ascii="Arial" w:hAnsi="Arial"/>
        </w:rPr>
        <w:t>Nomina Responsabili dei laboratori</w:t>
      </w:r>
      <w:r>
        <w:rPr>
          <w:rFonts w:ascii="Arial" w:hAnsi="Arial"/>
        </w:rPr>
        <w:t>;</w:t>
      </w:r>
    </w:p>
    <w:p>
      <w:pPr>
        <w:pStyle w:val="Normal"/>
        <w:numPr>
          <w:ilvl w:val="0"/>
          <w:numId w:val="1"/>
        </w:numPr>
        <w:rPr>
          <w:rFonts w:ascii="Arial" w:hAnsi="Arial" w:eastAsia="Times New Roman"/>
        </w:rPr>
      </w:pPr>
      <w:r>
        <w:rPr>
          <w:rFonts w:eastAsia="Times New Roman" w:ascii="Arial" w:hAnsi="Arial"/>
        </w:rPr>
        <w:t>Nomina dei Docenti referente per Educazione alla salute;</w:t>
      </w:r>
    </w:p>
    <w:p>
      <w:pPr>
        <w:pStyle w:val="Normal"/>
        <w:numPr>
          <w:ilvl w:val="0"/>
          <w:numId w:val="1"/>
        </w:numPr>
        <w:rPr>
          <w:rFonts w:ascii="Arial" w:hAnsi="Arial" w:eastAsia="Times New Roman"/>
        </w:rPr>
      </w:pPr>
      <w:r>
        <w:rPr>
          <w:rFonts w:eastAsia="Times New Roman" w:ascii="Arial" w:hAnsi="Arial"/>
        </w:rPr>
        <w:t>Adesione progetti e/o attività con enti esterni;</w:t>
      </w:r>
    </w:p>
    <w:p>
      <w:pPr>
        <w:pStyle w:val="Normal"/>
        <w:numPr>
          <w:ilvl w:val="0"/>
          <w:numId w:val="1"/>
        </w:numPr>
        <w:rPr>
          <w:rFonts w:ascii="Arial" w:hAnsi="Arial" w:eastAsia="Times New Roman"/>
        </w:rPr>
      </w:pPr>
      <w:r>
        <w:rPr>
          <w:rFonts w:eastAsia="Times New Roman" w:ascii="Arial" w:hAnsi="Arial"/>
        </w:rPr>
        <w:t>Formazione gruppi dipartimenti- nomina responsabili;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eastAsia="Times New Roman" w:ascii="Arial" w:hAnsi="Arial"/>
        </w:rPr>
        <w:t xml:space="preserve">Piano annuale della Formazione; </w:t>
      </w:r>
      <w:r>
        <w:rPr>
          <w:rFonts w:ascii="Arial" w:hAnsi="Arial"/>
        </w:rPr>
        <w:t xml:space="preserve"> 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Comunicazione del Dirigente.</w:t>
      </w:r>
    </w:p>
    <w:p>
      <w:pPr>
        <w:pStyle w:val="Normal"/>
        <w:spacing w:lineRule="auto" w:line="360" w:before="0" w:after="0"/>
        <w:ind w:right="58" w:hanging="0"/>
        <w:contextualSpacing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>Risultano assenti i docenti: Montana Maria Audenzia, Gendusa Margherita, Mulè Francesca, Purrazzella, Calcara M., Marinello G., Pisciotta V., Briganri, Ferrantelli, Di Lorenzo.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Il Dirigente Scolastico, Benedetto Lo Piccolo, constatato il numero legale, passa alla discussione dei punti all’O.d.G :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La Prof.ssa Vincenza Almerico, già segretario verbalizzante</w:t>
      </w:r>
      <w:r>
        <w:rPr>
          <w:rFonts w:cs="Arial" w:ascii="Arial" w:hAnsi="Arial"/>
          <w:b w:val="false"/>
          <w:bCs w:val="false"/>
          <w:sz w:val="22"/>
          <w:szCs w:val="22"/>
        </w:rPr>
        <w:t>,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comunica al Collegio che si può passare direttamente all’approvazione del verbale della seduta precedente (</w:t>
      </w:r>
      <w:r>
        <w:rPr>
          <w:rFonts w:cs="Arial" w:ascii="Arial" w:hAnsi="Arial"/>
          <w:b/>
          <w:bCs/>
          <w:sz w:val="22"/>
          <w:szCs w:val="22"/>
        </w:rPr>
        <w:t>Primo punto all’ordine del giorno)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visto che il verbale è stato pubblicato con Circ. N. 9 del 22/09/2022; pertanto il verbale n. 2, relativo alla seduta del 14 Settembre 2022, viene approvato all'unanimità.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b/>
          <w:bCs/>
        </w:rPr>
        <w:t>Secondo punto all’O.d.G: Rinnovo triennale (anni scolastici 2022-2023; 2023-2024; 2024-2025) del Comitato di Valutazione;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360" w:before="0" w:after="0"/>
        <w:ind w:right="58" w:hanging="0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Con la legge 107 del 2015 art 1: il comitato di valutazione del servizio dei docenti (art 1 comma 129) assume il nome di </w:t>
      </w:r>
      <w:r>
        <w:rPr>
          <w:rStyle w:val="Enfasiforte"/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“</w:t>
      </w:r>
      <w:r>
        <w:rPr>
          <w:rStyle w:val="Enfasiforte"/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Comitato di valutazione dei docenti”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e avrà durata di tre anni scolastici. Il Comitato di valutazione è composto dai seguenti membri: dirigente scolastico; tre docenti dell’istituzione scolastica, di cui due scelti dal Collegio dei docenti e uno dal Consiglio di Istituto; due rappresentanti dei genitori designati dal Consiglio di Istituto; un componente esterno individuato dall’Ufficio Scolastico Regionale tra Docenti, Dirigenti scolastici e Dirigenti tecnici. </w:t>
      </w:r>
    </w:p>
    <w:p>
      <w:pPr>
        <w:pStyle w:val="Corpodeltesto"/>
        <w:widowControl/>
        <w:spacing w:lineRule="auto" w:line="360" w:before="0" w:after="150"/>
        <w:ind w:left="0" w:right="0" w:hanging="0"/>
        <w:jc w:val="both"/>
        <w:rPr>
          <w:rStyle w:val="Enfasi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Il Dirigente Scolastico, invita i docenti a proporre due docenti.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 docenti proposti sono: Ins. Militello Giovanna (Scuola Primaria), Prof.re Di Lorenzo Ignazio Germano (Scuola Secondaria di I Grado Camporeale).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Al termine della votazione, risultano eletti i seguenti membri del Comitato di valutazione dei docenti: Ins. Militello Giovanna (Scuola Primaria), Prof.re Di Lorenzo Ignazio Germano (Scuola Secondaria di I Grado Camporeale).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All’unanimità dei presenti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28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approvare </w:t>
      </w:r>
      <w:r>
        <w:rPr>
          <w:rFonts w:eastAsia="Times New Roman" w:cs="Arial" w:ascii="Arial" w:hAnsi="Arial"/>
        </w:rPr>
        <w:t xml:space="preserve">l’elezione dei due docenti facenti parte del Comitato di valutazione dei docenti.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eastAsia="Times New Roman" w:cs="Arial" w:ascii="Arial" w:hAnsi="Arial"/>
          <w:b/>
          <w:bCs/>
        </w:rPr>
        <w:t>Terzo punto all’O.d.G:</w:t>
      </w:r>
      <w:r>
        <w:rPr>
          <w:rStyle w:val="Fontstyle01"/>
          <w:rFonts w:cs="Arial" w:ascii="Arial" w:hAnsi="Arial"/>
          <w:sz w:val="22"/>
          <w:szCs w:val="22"/>
        </w:rPr>
        <w:t xml:space="preserve">   </w:t>
      </w:r>
      <w:r>
        <w:rPr>
          <w:rStyle w:val="Fontstyle01"/>
          <w:rFonts w:eastAsia="Times New Roman" w:cs="Arial" w:ascii="Arial" w:hAnsi="Arial"/>
          <w:sz w:val="22"/>
          <w:szCs w:val="22"/>
        </w:rPr>
        <w:t>Adesione al Progetto : Piano annuale delle arti</w:t>
      </w:r>
      <w:r>
        <w:rPr>
          <w:rStyle w:val="Fontstyle01"/>
          <w:rFonts w:cs="Arial" w:ascii="Arial" w:hAnsi="Arial"/>
          <w:sz w:val="22"/>
          <w:szCs w:val="22"/>
        </w:rPr>
        <w:t xml:space="preserve">; </w:t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>Il D.S. propone al collegio di aderire al progetto, inoltre riferisce che s</w:t>
      </w:r>
      <w:r>
        <w:rPr>
          <w:rFonts w:cs="Arial" w:ascii="Arial" w:hAnsi="Arial"/>
        </w:rPr>
        <w:t>i prevedono iniziative musicali e coreutiche in gemellaggio con i Comuni di Balestrate (Scuola Capofila), Termini Imerese, Paceco . Il budget va da euro 9.000 ad euro 12.000.</w:t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Fonts w:cs="Arial" w:ascii="Arial" w:hAnsi="Arial"/>
        </w:rPr>
        <w:t>Aderiranno le classi prime della secondaria di I grado che saranno impegnati nella realizzazione di concerti, (ovviamente la partecipazione è estesa anche ai ragazzi di Grisì e Roccamena). I piccoli della primaria invece si dedicheranno all’aspetto del ballo. Possibile anche la partecipazione di alcuni studenti di Busto Arsizio.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0"/>
        <w:ind w:left="436" w:hanging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29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approvare l’ </w:t>
      </w:r>
      <w:r>
        <w:rPr>
          <w:rStyle w:val="Fontstyle01"/>
          <w:rFonts w:eastAsia="Times New Roman" w:cs="Arial" w:ascii="Arial" w:hAnsi="Arial"/>
          <w:sz w:val="22"/>
          <w:szCs w:val="22"/>
        </w:rPr>
        <w:t>Adesione al Progetto : Piano annuale delle arti.</w:t>
      </w:r>
      <w:r>
        <w:rPr>
          <w:rStyle w:val="Fontstyle01"/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eastAsia="Times New Roman" w:cs="Arial" w:ascii="Arial" w:hAnsi="Arial"/>
          <w:b/>
          <w:bCs/>
        </w:rPr>
        <w:t xml:space="preserve">Quarto  punto all’O.d.G: </w:t>
      </w:r>
      <w:r>
        <w:rPr>
          <w:rFonts w:eastAsia="Times New Roman" w:cs="Arial" w:ascii="Arial" w:hAnsi="Arial"/>
          <w:b w:val="false"/>
          <w:bCs w:val="false"/>
        </w:rPr>
        <w:t>Adesione al Progetto : Sport e Legalità;</w:t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/>
      </w:pPr>
      <w:r>
        <w:rPr>
          <w:rStyle w:val="Fontstyle01"/>
          <w:rFonts w:cs="Arial" w:ascii="Arial" w:hAnsi="Arial"/>
          <w:sz w:val="22"/>
          <w:szCs w:val="22"/>
        </w:rPr>
        <w:t xml:space="preserve">Il D.S. propone al collegio di aderire al progetto, </w:t>
      </w:r>
      <w:r>
        <w:rPr>
          <w:rFonts w:cs="Arial" w:ascii="Arial" w:hAnsi="Arial"/>
        </w:rPr>
        <w:t>Sport e legalità (budget di euro 2.000). A partecipare sarà la scuola secondaria di I Grado. Il Progetto prevede il coinvolgimento della referente di Educazione Civica e del docente di scienze motorie;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30</w:t>
      </w:r>
    </w:p>
    <w:p>
      <w:pPr>
        <w:pStyle w:val="Normal"/>
        <w:spacing w:before="0" w:after="0"/>
        <w:ind w:right="58" w:hanging="0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di approvare</w:t>
      </w:r>
      <w:r>
        <w:rPr>
          <w:rStyle w:val="Fontstyle21"/>
          <w:rFonts w:cs="Arial" w:ascii="Arial" w:hAnsi="Arial"/>
          <w:sz w:val="22"/>
          <w:szCs w:val="22"/>
        </w:rPr>
        <w:t xml:space="preserve"> l’</w:t>
      </w:r>
      <w:r>
        <w:rPr>
          <w:rStyle w:val="Fontstyle21"/>
          <w:rFonts w:eastAsia="Times New Roman" w:cs="Arial" w:ascii="Arial" w:hAnsi="Arial"/>
          <w:b w:val="false"/>
          <w:bCs w:val="false"/>
          <w:sz w:val="22"/>
          <w:szCs w:val="22"/>
        </w:rPr>
        <w:t>Adesione al Progetto : Sport e Legalità;</w:t>
      </w:r>
    </w:p>
    <w:p>
      <w:pPr>
        <w:pStyle w:val="Normal"/>
        <w:spacing w:before="0" w:after="0"/>
        <w:ind w:right="58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  <w:color w:val="000000"/>
        </w:rPr>
      </w:pPr>
      <w:r>
        <w:rPr>
          <w:rStyle w:val="Fontstyle21"/>
          <w:rFonts w:eastAsia="Times New Roman" w:cs="Arial" w:ascii="Arial" w:hAnsi="Arial"/>
          <w:b w:val="false"/>
          <w:bCs w:val="false"/>
          <w:color w:val="000000"/>
          <w:sz w:val="22"/>
          <w:szCs w:val="22"/>
        </w:rPr>
        <w:t xml:space="preserve">Il Dirigente Scolastico, propone al collegio di votare per una </w:t>
      </w:r>
      <w:r>
        <w:rPr>
          <w:rStyle w:val="Fontstyle21"/>
          <w:rFonts w:eastAsia="Times New Roman" w:cs="Arial" w:ascii="Arial" w:hAnsi="Arial"/>
          <w:b/>
          <w:bCs/>
          <w:color w:val="000000"/>
          <w:sz w:val="22"/>
          <w:szCs w:val="22"/>
        </w:rPr>
        <w:t>integrazione all’ordine del giorno</w:t>
      </w:r>
      <w:r>
        <w:rPr>
          <w:rStyle w:val="Fontstyle21"/>
          <w:rFonts w:eastAsia="Times New Roman" w:cs="Arial" w:ascii="Arial" w:hAnsi="Arial"/>
          <w:b w:val="false"/>
          <w:bCs w:val="false"/>
          <w:color w:val="000000"/>
          <w:sz w:val="22"/>
          <w:szCs w:val="22"/>
        </w:rPr>
        <w:t>:</w:t>
      </w:r>
    </w:p>
    <w:p>
      <w:pPr>
        <w:pStyle w:val="Normal"/>
        <w:spacing w:before="0" w:after="0"/>
        <w:ind w:right="58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Quinto punto</w:t>
      </w:r>
      <w:r>
        <w:rPr>
          <w:rFonts w:eastAsia="Times New Roman" w:cs="Arial" w:ascii="Arial" w:hAnsi="Arial"/>
          <w:b/>
          <w:bCs/>
        </w:rPr>
        <w:t xml:space="preserve"> all’O.d.G:</w:t>
      </w:r>
      <w:r>
        <w:rPr>
          <w:rFonts w:eastAsia="Times New Roman" w:cs="Arial" w:ascii="Arial" w:hAnsi="Arial"/>
        </w:rPr>
        <w:t xml:space="preserve"> Adesione al Progetto “Scuola attiva kids”, 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>Il dirigente spiega al collegio che si tratta di un progetto rivolto alla Scuola primaria, nello specifico alle classi terze e quarte che faranno educazione fisica durante la stessa ora;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ind w:right="58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31</w:t>
      </w:r>
    </w:p>
    <w:p>
      <w:pPr>
        <w:pStyle w:val="Normal"/>
        <w:spacing w:before="0" w:after="0"/>
        <w:ind w:right="58" w:hanging="0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di approvare</w:t>
      </w:r>
      <w:r>
        <w:rPr>
          <w:rStyle w:val="Fontstyle21"/>
          <w:rFonts w:cs="Arial" w:ascii="Arial" w:hAnsi="Arial"/>
          <w:sz w:val="22"/>
          <w:szCs w:val="22"/>
        </w:rPr>
        <w:t xml:space="preserve"> l’</w:t>
      </w:r>
      <w:r>
        <w:rPr>
          <w:rStyle w:val="Fontstyle21"/>
          <w:rFonts w:eastAsia="Times New Roman" w:cs="Arial" w:ascii="Arial" w:hAnsi="Arial"/>
          <w:b w:val="false"/>
          <w:bCs w:val="false"/>
          <w:sz w:val="22"/>
          <w:szCs w:val="22"/>
        </w:rPr>
        <w:t xml:space="preserve">Adesione al Progetto </w:t>
      </w:r>
      <w:r>
        <w:rPr>
          <w:rFonts w:eastAsia="Times New Roman" w:cs="Arial" w:ascii="Arial" w:hAnsi="Arial"/>
        </w:rPr>
        <w:t>“Scuola attiva kids”.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Sesto punto</w:t>
      </w:r>
      <w:r>
        <w:rPr>
          <w:rFonts w:eastAsia="Times New Roman" w:cs="Arial" w:ascii="Arial" w:hAnsi="Arial"/>
          <w:b/>
          <w:bCs/>
        </w:rPr>
        <w:t xml:space="preserve"> all’O.d.G:</w: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</w:rPr>
        <w:t>Adesione al Progetto : Giochi matematici del Mediterraneo;</w:t>
      </w:r>
    </w:p>
    <w:p>
      <w:pPr>
        <w:pStyle w:val="Normal"/>
        <w:spacing w:lineRule="auto" w:line="240" w:before="0" w:after="0"/>
        <w:jc w:val="left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Dirigente Scolastico riferisce che anche quest’anno, la scuola ( Classi 3-4-5 della Scuola Primaria e Classi 1-2-3- della Secondaria di I Grado) parteciperà al progetto “</w:t>
      </w:r>
      <w:r>
        <w:rPr>
          <w:rFonts w:eastAsia="Times New Roman" w:cs="Arial" w:ascii="Arial" w:hAnsi="Arial"/>
          <w:b/>
        </w:rPr>
        <w:t>Giochi matematici del Mediterraneo</w:t>
      </w:r>
      <w:r>
        <w:rPr>
          <w:rFonts w:eastAsia="Times New Roman" w:cs="Arial" w:ascii="Arial" w:hAnsi="Arial"/>
        </w:rPr>
        <w:t>” . L’iscrizione deve avvenire entro il mese di ottobre. Viene nominata referente della scuola Primaria l’Insegnante Biondo C. e della scuola Secondaria di I Grado il Prof.re Di Giorgio G.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32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  <w:t>di approvare l’</w:t>
      </w:r>
      <w:r>
        <w:rPr>
          <w:rFonts w:eastAsia="Times New Roman" w:cs="Arial" w:ascii="Arial" w:hAnsi="Arial"/>
        </w:rPr>
        <w:t>Adesione al Progetto : Giochi matematici del Mediterraneo;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Settimo punto</w:t>
      </w:r>
      <w:r>
        <w:rPr>
          <w:rFonts w:eastAsia="Times New Roman" w:cs="Arial" w:ascii="Arial" w:hAnsi="Arial"/>
          <w:b/>
          <w:bCs/>
        </w:rPr>
        <w:t xml:space="preserve"> all’O.d.G:  </w:t>
      </w:r>
      <w:r>
        <w:rPr>
          <w:rFonts w:eastAsia="Times New Roman" w:cs="Arial" w:ascii="Arial" w:hAnsi="Arial"/>
          <w:b w:val="false"/>
          <w:bCs w:val="false"/>
        </w:rPr>
        <w:t xml:space="preserve">Orario definitivo della Scuola dell’Infanzia; </w:t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</w:rPr>
        <w:t xml:space="preserve">Il Dirigente, comunica al collegio </w:t>
      </w:r>
      <w:r>
        <w:rPr>
          <w:rFonts w:eastAsia="Times New Roman" w:cs="Arial" w:ascii="Arial" w:hAnsi="Arial"/>
          <w:b w:val="false"/>
          <w:bCs w:val="false"/>
        </w:rPr>
        <w:t xml:space="preserve">che, </w:t>
      </w:r>
      <w:r>
        <w:rPr>
          <w:rFonts w:eastAsia="Times New Roman" w:cs="Arial" w:ascii="Arial" w:hAnsi="Arial"/>
          <w:b w:val="false"/>
          <w:bCs w:val="false"/>
        </w:rPr>
        <w:t xml:space="preserve">a seguito di varie problematiche, la mensa della scuola dell’infanzia di Camporeale, Grisì e Roccamena verrà attivata dal 10-10-2022;   </w:t>
      </w:r>
    </w:p>
    <w:p>
      <w:pPr>
        <w:pStyle w:val="Normal"/>
        <w:spacing w:lineRule="auto" w:line="360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33</w:t>
      </w:r>
    </w:p>
    <w:p>
      <w:pPr>
        <w:pStyle w:val="Normal"/>
        <w:spacing w:lineRule="auto" w:line="360" w:before="0" w:after="0"/>
        <w:ind w:right="58" w:hanging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</w:rPr>
        <w:t xml:space="preserve">di approvare l’ Orario definitivo della Scuola dell’Infanzia; </w:t>
      </w:r>
    </w:p>
    <w:p>
      <w:pPr>
        <w:pStyle w:val="Normal"/>
        <w:spacing w:before="0" w:after="0"/>
        <w:ind w:right="58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Ottavo punto</w:t>
      </w:r>
      <w:r>
        <w:rPr>
          <w:rFonts w:eastAsia="Times New Roman" w:cs="Arial" w:ascii="Arial" w:hAnsi="Arial"/>
          <w:b/>
          <w:bCs/>
        </w:rPr>
        <w:t xml:space="preserve"> all’O.d.G: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eastAsia="Times New Roman" w:cs="Arial" w:ascii="Arial" w:hAnsi="Arial"/>
          <w:b w:val="false"/>
          <w:bCs w:val="false"/>
        </w:rPr>
        <w:t>Nomina Responsabili dei laboratori</w:t>
      </w:r>
      <w:r>
        <w:rPr>
          <w:rFonts w:cs="Arial" w:ascii="Arial" w:hAnsi="Arial"/>
          <w:b w:val="false"/>
          <w:bCs w:val="false"/>
        </w:rPr>
        <w:t>;</w:t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</w:rPr>
        <w:t xml:space="preserve">Nomina Responsabili di Laboratori e Biblioteca; </w:t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  <w:t>Il Dirigente, dà lettura dei responsabili di laboratorio:</w:t>
      </w:r>
    </w:p>
    <w:p>
      <w:pPr>
        <w:pStyle w:val="Normal"/>
        <w:rPr>
          <w:rFonts w:ascii="Arial" w:hAnsi="Arial" w:eastAsia="SimSun" w:cs="Arial"/>
          <w:b/>
          <w:b/>
        </w:rPr>
      </w:pPr>
      <w:r>
        <w:rPr>
          <w:rFonts w:eastAsia="SimSun" w:cs="Arial" w:ascii="Arial" w:hAnsi="Arial"/>
          <w:b/>
        </w:rPr>
      </w:r>
    </w:p>
    <w:p>
      <w:pPr>
        <w:pStyle w:val="Normal"/>
        <w:rPr>
          <w:rFonts w:ascii="Arial" w:hAnsi="Arial" w:eastAsia="SimSun" w:cs="Arial"/>
          <w:b/>
          <w:b/>
        </w:rPr>
      </w:pPr>
      <w:r>
        <w:rPr>
          <w:rFonts w:eastAsia="SimSun" w:cs="Arial" w:ascii="Arial" w:hAnsi="Arial"/>
          <w:b/>
        </w:rPr>
        <w:t>Primaria Camporeale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Informatico –La Vite Stefania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Musicale – Maniscalco Maria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Biblioteca – Almerico Silvia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Sportivo – Purrazzella Leonardo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Scientifico – Militello Giovanna, Caruso Maria</w:t>
      </w:r>
    </w:p>
    <w:p>
      <w:pPr>
        <w:pStyle w:val="Normal"/>
        <w:rPr>
          <w:rFonts w:ascii="Arial" w:hAnsi="Arial" w:eastAsia="SimSun" w:cs="Arial"/>
          <w:b/>
          <w:b/>
        </w:rPr>
      </w:pPr>
      <w:r>
        <w:rPr>
          <w:rFonts w:eastAsia="SimSun" w:cs="Arial" w:ascii="Arial" w:hAnsi="Arial"/>
          <w:b/>
        </w:rPr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  <w:b/>
        </w:rPr>
        <w:t>Secondaria di Primo Grado- Camporeale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Scientifico –  Cannavò Giuseppa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musicale- Salvatore Vivona</w:t>
      </w:r>
    </w:p>
    <w:p>
      <w:pPr>
        <w:pStyle w:val="Normal"/>
        <w:rPr>
          <w:rFonts w:ascii="Arial" w:hAnsi="Arial" w:eastAsia="SimSun" w:cs="Arial"/>
        </w:rPr>
      </w:pPr>
      <w:r>
        <w:rPr>
          <w:rFonts w:eastAsia="SimSun" w:cs="Arial" w:ascii="Arial" w:hAnsi="Arial"/>
        </w:rPr>
        <w:t>Laboratorio Linguistico – Romano Daniela</w:t>
      </w:r>
    </w:p>
    <w:p>
      <w:pPr>
        <w:pStyle w:val="Normal"/>
        <w:spacing w:lineRule="auto" w:line="360"/>
        <w:jc w:val="both"/>
        <w:rPr/>
      </w:pPr>
      <w:r>
        <w:rPr>
          <w:rFonts w:eastAsia="SimSun" w:cs="Arial" w:ascii="Arial" w:hAnsi="Arial"/>
        </w:rPr>
        <w:t>Il Dirigente invita i docenti appena nominati ad inventariare i materiali presenti all’interno dei laboratori ed ad attivarne l’uso.</w:t>
      </w:r>
    </w:p>
    <w:p>
      <w:pPr>
        <w:pStyle w:val="Normal"/>
        <w:spacing w:lineRule="auto" w:line="360" w:before="0" w:after="0"/>
        <w:jc w:val="both"/>
        <w:rPr>
          <w:rFonts w:ascii="Arial" w:hAnsi="Arial" w:eastAsia="SimSun" w:cs="Arial"/>
        </w:rPr>
      </w:pPr>
      <w:r>
        <w:rPr>
          <w:rFonts w:eastAsia="SimSun" w:cs="Arial" w:ascii="Arial" w:hAnsi="Arial"/>
        </w:rPr>
      </w:r>
    </w:p>
    <w:p>
      <w:pPr>
        <w:pStyle w:val="Normal"/>
        <w:spacing w:lineRule="auto" w:line="360"/>
        <w:jc w:val="center"/>
        <w:rPr/>
      </w:pPr>
      <w:r>
        <w:rPr/>
        <w:tab/>
      </w:r>
      <w:r>
        <w:rPr>
          <w:rFonts w:eastAsia="Times New Roman" w:cs="Arial" w:ascii="Arial" w:hAnsi="Arial"/>
        </w:rPr>
        <w:t>Il Collegio dei docenti</w:t>
      </w:r>
    </w:p>
    <w:p>
      <w:pPr>
        <w:pStyle w:val="ListParagraph"/>
        <w:spacing w:lineRule="auto" w:line="240" w:before="0" w:after="0"/>
        <w:ind w:left="780" w:hanging="0"/>
        <w:contextualSpacing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All’unanimità dei presenti </w:t>
      </w:r>
    </w:p>
    <w:p>
      <w:pPr>
        <w:pStyle w:val="ListParagraph"/>
        <w:spacing w:lineRule="auto" w:line="240" w:before="0" w:after="0"/>
        <w:ind w:left="780" w:hanging="0"/>
        <w:contextualSpacing/>
        <w:jc w:val="center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ind w:left="78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34</w:t>
      </w:r>
    </w:p>
    <w:p>
      <w:pPr>
        <w:pStyle w:val="Normal"/>
        <w:spacing w:lineRule="auto" w:line="360" w:beforeAutospacing="1" w:after="200"/>
        <w:ind w:right="74" w:hanging="0"/>
        <w:jc w:val="both"/>
        <w:rPr>
          <w:rFonts w:ascii="Arial" w:hAnsi="Arial" w:eastAsia="SimSun" w:cs="Arial"/>
        </w:rPr>
      </w:pPr>
      <w:r>
        <w:rPr>
          <w:rFonts w:eastAsia="SimSun" w:cs="Arial" w:ascii="Arial" w:hAnsi="Arial"/>
          <w:color w:val="000000"/>
        </w:rPr>
        <w:t>di approvare</w:t>
      </w:r>
      <w:r>
        <w:rPr>
          <w:rFonts w:eastAsia="Times New Roman" w:cs="Arial" w:ascii="Arial" w:hAnsi="Arial"/>
          <w:color w:val="000000"/>
        </w:rPr>
        <w:t xml:space="preserve"> la Nomina Responsabili dei laboratori</w:t>
      </w:r>
      <w:r>
        <w:rPr>
          <w:rFonts w:eastAsia="SimSun" w:cs="Arial" w:ascii="Arial" w:hAnsi="Arial"/>
          <w:color w:val="000000"/>
        </w:rPr>
        <w:t xml:space="preserve"> .</w:t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58" w:hanging="0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Nono punto</w:t>
      </w:r>
      <w:r>
        <w:rPr>
          <w:rFonts w:eastAsia="Times New Roman" w:cs="Arial" w:ascii="Arial" w:hAnsi="Arial"/>
          <w:b/>
          <w:bCs/>
        </w:rPr>
        <w:t xml:space="preserve"> all’O.d.G : </w:t>
      </w:r>
      <w:r>
        <w:rPr>
          <w:rFonts w:eastAsia="Times New Roman" w:cs="Arial" w:ascii="Arial" w:hAnsi="Arial"/>
          <w:b w:val="false"/>
          <w:bCs w:val="false"/>
        </w:rPr>
        <w:t>Nomina del Docente referente per Educazione alla salute.</w:t>
      </w:r>
    </w:p>
    <w:p>
      <w:pPr>
        <w:pStyle w:val="Normal"/>
        <w:spacing w:lineRule="auto" w:line="240" w:before="0" w:after="0"/>
        <w:jc w:val="left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ListParagraph"/>
        <w:numPr>
          <w:ilvl w:val="0"/>
          <w:numId w:val="0"/>
        </w:numPr>
        <w:spacing w:lineRule="auto" w:line="360" w:before="100" w:after="100"/>
        <w:ind w:left="0" w:hanging="0"/>
        <w:contextualSpacing/>
        <w:jc w:val="both"/>
        <w:rPr/>
      </w:pPr>
      <w:r>
        <w:rPr>
          <w:rFonts w:cs="Arial" w:ascii="Arial" w:hAnsi="Arial"/>
        </w:rPr>
        <w:t>Il Dirigente, nomina il Prof.re Di Giorgio, referente per l’educazione alla salute della Scuola Secondaria di I Grado;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35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di approvare la </w:t>
      </w:r>
      <w:r>
        <w:rPr>
          <w:rFonts w:eastAsia="Times New Roman" w:cs="Arial" w:ascii="Arial" w:hAnsi="Arial"/>
          <w:b w:val="false"/>
          <w:bCs w:val="false"/>
        </w:rPr>
        <w:t xml:space="preserve">Nomina del Docente referente per Educazione alla salute. 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Decimo punto</w:t>
      </w:r>
      <w:r>
        <w:rPr>
          <w:rFonts w:eastAsia="Times New Roman" w:cs="Arial" w:ascii="Arial" w:hAnsi="Arial"/>
          <w:b/>
          <w:bCs/>
        </w:rPr>
        <w:t xml:space="preserve"> all’O.d.G:</w:t>
      </w:r>
      <w:r>
        <w:rPr>
          <w:rFonts w:cs="Arial" w:ascii="Arial" w:hAnsi="Arial"/>
        </w:rPr>
        <w:t xml:space="preserve">  </w:t>
      </w:r>
      <w:r>
        <w:rPr>
          <w:rFonts w:eastAsia="Times New Roman" w:cs="Arial" w:ascii="Arial" w:hAnsi="Arial"/>
        </w:rPr>
        <w:t>Adesione progetti e/o attività con enti esterni;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60" w:before="100" w:after="100"/>
        <w:ind w:left="720" w:hanging="0"/>
        <w:contextualSpacing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>Il Dirigente,comunica al Collegio che l’Istituto, collaborerà attraverso dei progetti appositamente stilati con i seguenti enti esterni:</w:t>
      </w:r>
    </w:p>
    <w:p>
      <w:pPr>
        <w:pStyle w:val="ListParagraph"/>
        <w:spacing w:lineRule="auto" w:line="360" w:before="100" w:after="100"/>
        <w:ind w:left="7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contextualSpacing/>
        <w:jc w:val="both"/>
        <w:rPr>
          <w:rFonts w:ascii="Arial" w:hAnsi="Arial"/>
        </w:rPr>
      </w:pPr>
      <w:r>
        <w:rPr>
          <w:rFonts w:ascii="Arial" w:hAnsi="Arial"/>
        </w:rPr>
        <w:t>Banda musicale di Camporeale (con l’intento di invogliare i ragazzi della scuola secondaria allo studio dello strumento musicale coinvolgendoli per incrementare la banda musicale);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contextualSpacing/>
        <w:jc w:val="both"/>
        <w:rPr>
          <w:rFonts w:ascii="Arial" w:hAnsi="Arial"/>
        </w:rPr>
      </w:pPr>
      <w:r>
        <w:rPr>
          <w:rFonts w:ascii="Arial" w:hAnsi="Arial"/>
        </w:rPr>
        <w:t>Comune di Camporeale (si tratta di un progetto su problematiche sociali);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contextualSpacing/>
        <w:jc w:val="both"/>
        <w:rPr>
          <w:rFonts w:ascii="Arial" w:hAnsi="Arial"/>
        </w:rPr>
      </w:pPr>
      <w:r>
        <w:rPr>
          <w:rFonts w:ascii="Arial" w:hAnsi="Arial"/>
        </w:rPr>
        <w:t>Un progetto di ricerca e sperimentazione attraverso la collaborazione con il centro studi;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contextualSpacing/>
        <w:jc w:val="both"/>
        <w:rPr>
          <w:rFonts w:ascii="Arial" w:hAnsi="Arial"/>
        </w:rPr>
      </w:pPr>
      <w:r>
        <w:rPr>
          <w:rFonts w:ascii="Arial" w:hAnsi="Arial"/>
        </w:rPr>
        <w:t>Certificazione linguistica;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ind w:left="108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36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  <w:t>di approvare  l’</w:t>
      </w:r>
      <w:r>
        <w:rPr>
          <w:rFonts w:eastAsia="Times New Roman" w:cs="Arial" w:ascii="Arial" w:hAnsi="Arial"/>
        </w:rPr>
        <w:t>Adesione progetti e/o attività con enti esterni;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Decimo punto</w:t>
      </w:r>
      <w:r>
        <w:rPr>
          <w:rFonts w:eastAsia="Times New Roman" w:cs="Arial" w:ascii="Arial" w:hAnsi="Arial"/>
          <w:b/>
          <w:bCs/>
        </w:rPr>
        <w:t xml:space="preserve"> all’O.d.G:</w:t>
      </w:r>
      <w:r>
        <w:rPr>
          <w:rFonts w:cs="Arial" w:ascii="Arial" w:hAnsi="Arial"/>
        </w:rPr>
        <w:t xml:space="preserve">  </w:t>
      </w:r>
      <w:r>
        <w:rPr>
          <w:rFonts w:eastAsia="Times New Roman" w:cs="Arial" w:ascii="Arial" w:hAnsi="Arial"/>
          <w:b/>
          <w:bCs/>
        </w:rPr>
        <w:t>Formazione gruppi dipartimenti- nomina responsabili.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100" w:after="100"/>
        <w:rPr>
          <w:rFonts w:ascii="Arial" w:hAnsi="Arial" w:cs="Arial"/>
        </w:rPr>
      </w:pPr>
      <w:r>
        <w:rPr>
          <w:rFonts w:cs="Arial" w:ascii="Arial" w:hAnsi="Arial"/>
        </w:rPr>
        <w:t xml:space="preserve">Il Dirigente Scolastico, dà lettura delle </w:t>
      </w:r>
      <w:r>
        <w:rPr>
          <w:rFonts w:cs="Arial" w:ascii="Arial" w:hAnsi="Arial"/>
          <w:b/>
          <w:bCs/>
        </w:rPr>
        <w:t>commissioni</w:t>
      </w:r>
      <w:r>
        <w:rPr>
          <w:rFonts w:cs="Arial" w:ascii="Arial" w:hAnsi="Arial"/>
        </w:rPr>
        <w:t>:</w:t>
      </w:r>
    </w:p>
    <w:p>
      <w:pPr>
        <w:pStyle w:val="Normal"/>
        <w:spacing w:lineRule="auto" w:line="240" w:before="100" w:after="1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CONTINUITA’ E ORIENTAMENTO</w:t>
      </w:r>
      <w:r>
        <w:rPr>
          <w:rFonts w:cs="Arial" w:ascii="Arial" w:hAnsi="Arial"/>
        </w:rPr>
        <w:t>: La Vite, Almerico S.,  Gaglio, Di Giorgio, Maggio Francesca, Polizzi, Di Lorenzo;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PDM</w:t>
      </w:r>
      <w:r>
        <w:rPr>
          <w:rFonts w:cs="Arial" w:ascii="Arial" w:hAnsi="Arial"/>
        </w:rPr>
        <w:t>:  Almerico S., Strada M. , Di Giorgio G., Ferrantelli G., Donatella Marinello, Cannavò Giuseppa, Marinella Termine, Ruffino Silvana.</w:t>
      </w:r>
    </w:p>
    <w:p>
      <w:pPr>
        <w:pStyle w:val="ListParagraph"/>
        <w:numPr>
          <w:ilvl w:val="0"/>
          <w:numId w:val="0"/>
        </w:numPr>
        <w:spacing w:lineRule="auto" w:line="360" w:before="0" w:after="200"/>
        <w:ind w:left="0" w:right="74" w:hanging="0"/>
        <w:contextualSpacing/>
        <w:jc w:val="both"/>
        <w:rPr/>
      </w:pPr>
      <w:r>
        <w:rPr>
          <w:rStyle w:val="Fontstyle21"/>
          <w:rFonts w:cs="Arial" w:ascii="Arial" w:hAnsi="Arial"/>
          <w:b/>
          <w:sz w:val="22"/>
          <w:szCs w:val="22"/>
        </w:rPr>
        <w:t xml:space="preserve">Commissione PTOF-RAV: (Già con DELIBERA N. 6 del 06-09-2022) </w:t>
      </w:r>
      <w:r>
        <w:rPr>
          <w:rStyle w:val="Fontstyle21"/>
          <w:rFonts w:cs="Arial" w:ascii="Arial" w:hAnsi="Arial"/>
          <w:sz w:val="22"/>
          <w:szCs w:val="22"/>
        </w:rPr>
        <w:t>Bavetta Maria, Cannavò Giuseppa, Di Giorgio Giuseppe, Marinello Donatella, Ruffino Silvana, Termine Marinella, La Rocca Giuseppina, Bonura Rosaria .</w:t>
      </w:r>
    </w:p>
    <w:p>
      <w:pPr>
        <w:pStyle w:val="Normal"/>
        <w:spacing w:lineRule="auto" w:line="360" w:before="0" w:after="0"/>
        <w:ind w:left="420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INCLUSIONE</w:t>
      </w:r>
      <w:r>
        <w:rPr>
          <w:rFonts w:cs="Arial" w:ascii="Arial" w:hAnsi="Arial"/>
        </w:rPr>
        <w:t xml:space="preserve">: Ferrara Valentina, , Strada M., Termine Marinella, D’Asaro Giuseppe, Daniela Romano, Leonardo Tritico, Laura Bonavita, Lilly Trapani, Lena Roberta,Anna Triolo, Di Salvo Salvatore, Biondo Marta.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LEGALITA’:</w:t>
      </w:r>
      <w:r>
        <w:rPr>
          <w:rFonts w:cs="Arial" w:ascii="Arial" w:hAnsi="Arial"/>
        </w:rPr>
        <w:t xml:space="preserve">   Marinello D.,  Termine M., Di Lorenzo Ignazio Germano, Militello, Femminella, Strada G.</w:t>
      </w:r>
    </w:p>
    <w:p>
      <w:pPr>
        <w:pStyle w:val="Normal"/>
        <w:tabs>
          <w:tab w:val="clear" w:pos="708"/>
          <w:tab w:val="left" w:pos="2201" w:leader="none"/>
        </w:tabs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201" w:leader="none"/>
        </w:tabs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Style w:val="Fontstyle01"/>
          <w:rFonts w:cs="Arial" w:ascii="Arial" w:hAnsi="Arial"/>
          <w:sz w:val="22"/>
          <w:szCs w:val="22"/>
        </w:rPr>
        <w:t xml:space="preserve">Abbiamo inoltre i seguenti </w:t>
      </w:r>
      <w:r>
        <w:rPr>
          <w:rStyle w:val="Fontstyle01"/>
          <w:rFonts w:cs="Arial" w:ascii="Arial" w:hAnsi="Arial"/>
          <w:b/>
          <w:bCs/>
          <w:sz w:val="22"/>
          <w:szCs w:val="22"/>
        </w:rPr>
        <w:t>dipartimenti</w:t>
      </w:r>
      <w:r>
        <w:rPr>
          <w:rStyle w:val="Fontstyle01"/>
          <w:rFonts w:cs="Arial" w:ascii="Arial" w:hAnsi="Arial"/>
          <w:sz w:val="22"/>
          <w:szCs w:val="22"/>
        </w:rPr>
        <w:t xml:space="preserve">: Lettere –Matematica e Tecnologia- Lingue- Educazioni e Strumento. Al momento dell’insediamento, verrà nominato per ciascun dipartimento, un responsabile ed un segretario. 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ind w:left="108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37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di approvare la </w:t>
      </w:r>
      <w:r>
        <w:rPr>
          <w:rStyle w:val="Fontstyle01"/>
          <w:rFonts w:eastAsia="Times New Roman" w:cs="Arial" w:ascii="Arial" w:hAnsi="Arial"/>
          <w:b w:val="false"/>
          <w:bCs w:val="false"/>
          <w:sz w:val="22"/>
          <w:szCs w:val="22"/>
        </w:rPr>
        <w:t>Formazione gruppi dipartimenti- nomina responsabili.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b/>
        </w:rPr>
        <w:t xml:space="preserve">Undicesimo punto all’O.d.G.: </w:t>
      </w:r>
      <w:r>
        <w:rPr>
          <w:rFonts w:eastAsia="Times New Roman" w:cs="Arial" w:ascii="Arial" w:hAnsi="Arial"/>
          <w:b/>
        </w:rPr>
        <w:t>Piano annuale della Formazione</w:t>
      </w:r>
    </w:p>
    <w:p>
      <w:pPr>
        <w:pStyle w:val="Normal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57" w:after="257"/>
        <w:ind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eastAsia="SimSun" w:cs="Arial" w:ascii="Arial" w:hAnsi="Arial"/>
          <w:b w:val="false"/>
          <w:bCs w:val="false"/>
          <w:sz w:val="22"/>
          <w:szCs w:val="22"/>
        </w:rPr>
        <w:t>Il D.S.</w:t>
      </w:r>
      <w:r>
        <w:rPr>
          <w:rStyle w:val="Fontstyle01"/>
          <w:rFonts w:eastAsia="SimSun" w:cs="Arial" w:ascii="Arial" w:hAnsi="Arial"/>
          <w:sz w:val="22"/>
          <w:szCs w:val="22"/>
        </w:rPr>
        <w:t>informa il collegio che i docenti svolgeranno 20 ore di formazione annuale secondo le seguenti modalità :</w:t>
      </w:r>
    </w:p>
    <w:p>
      <w:pPr>
        <w:pStyle w:val="Normal"/>
        <w:spacing w:lineRule="auto" w:line="360" w:before="57" w:after="257"/>
        <w:ind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eastAsia="SimSun" w:cs="Arial" w:ascii="Arial" w:hAnsi="Arial"/>
          <w:sz w:val="22"/>
          <w:szCs w:val="22"/>
        </w:rPr>
        <w:t>1. O tramite ambito;</w:t>
      </w:r>
    </w:p>
    <w:p>
      <w:pPr>
        <w:pStyle w:val="Normal"/>
        <w:spacing w:lineRule="auto" w:line="360" w:before="57" w:after="257"/>
        <w:ind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eastAsia="SimSun" w:cs="Arial" w:ascii="Arial" w:hAnsi="Arial"/>
          <w:sz w:val="22"/>
          <w:szCs w:val="22"/>
        </w:rPr>
        <w:t>2. O con fondi della scuola;</w:t>
      </w:r>
    </w:p>
    <w:p>
      <w:pPr>
        <w:pStyle w:val="Normal"/>
        <w:spacing w:lineRule="auto" w:line="360" w:before="57" w:after="257"/>
        <w:ind w:hanging="0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eastAsia="SimSun" w:cs="Arial" w:ascii="Arial" w:hAnsi="Arial"/>
          <w:sz w:val="22"/>
          <w:szCs w:val="22"/>
        </w:rPr>
        <w:t>3. o in autoformazione;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eastAsia="SimSun" w:cs="Arial"/>
        </w:rPr>
      </w:pPr>
      <w:r>
        <w:rPr>
          <w:rFonts w:eastAsia="SimSu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38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  <w:bCs/>
        </w:rPr>
      </w:pPr>
      <w:r>
        <w:rPr>
          <w:rFonts w:eastAsia="SimSun" w:cs="Arial" w:ascii="Arial" w:hAnsi="Arial"/>
          <w:b w:val="false"/>
          <w:bCs w:val="false"/>
        </w:rPr>
        <w:t xml:space="preserve">di approvare il </w:t>
      </w:r>
      <w:r>
        <w:rPr>
          <w:rFonts w:eastAsia="Times New Roman" w:cs="Arial" w:ascii="Arial" w:hAnsi="Arial"/>
          <w:b w:val="false"/>
          <w:bCs w:val="false"/>
        </w:rPr>
        <w:t>Piano annuale della Formazione</w:t>
      </w:r>
      <w:r>
        <w:rPr>
          <w:rFonts w:eastAsia="SimSun" w:cs="Arial" w:ascii="Arial" w:hAnsi="Arial"/>
          <w:b/>
        </w:rPr>
        <w:t>.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right="58" w:hanging="0"/>
        <w:rPr>
          <w:rFonts w:ascii="Arial" w:hAnsi="Arial" w:cs="Arial"/>
        </w:rPr>
      </w:pPr>
      <w:r>
        <w:rPr>
          <w:rFonts w:eastAsia="SimSun" w:cs="Arial" w:ascii="Arial" w:hAnsi="Arial"/>
          <w:b/>
        </w:rPr>
        <w:t>Dodicesimo punto</w:t>
      </w:r>
      <w:r>
        <w:rPr>
          <w:rFonts w:eastAsia="Times New Roman" w:cs="Arial" w:ascii="Arial" w:hAnsi="Arial"/>
          <w:b/>
          <w:bCs/>
        </w:rPr>
        <w:t xml:space="preserve"> all’O.d.G:</w:t>
      </w:r>
      <w:r>
        <w:rPr>
          <w:rFonts w:cs="Arial" w:ascii="Arial" w:hAnsi="Arial"/>
        </w:rPr>
        <w:t xml:space="preserve">  Comunicazione del Dirigente.  </w:t>
      </w:r>
    </w:p>
    <w:p>
      <w:pPr>
        <w:pStyle w:val="Normal"/>
        <w:spacing w:lineRule="auto" w:line="360" w:before="0" w:after="0"/>
        <w:ind w:right="58" w:hanging="0"/>
        <w:rPr>
          <w:rFonts w:ascii="Arial" w:hAnsi="Arial" w:eastAsia="Times New Roman" w:cs="Arial"/>
          <w:b w:val="false"/>
          <w:b w:val="false"/>
          <w:bCs w:val="false"/>
          <w:color w:val="201F1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201F1E"/>
          <w:sz w:val="22"/>
          <w:szCs w:val="22"/>
        </w:rPr>
        <w:t>Nessuna comunicazione.</w:t>
      </w:r>
    </w:p>
    <w:p>
      <w:pPr>
        <w:pStyle w:val="Normal"/>
        <w:suppressAutoHyphens w:val="false"/>
        <w:spacing w:lineRule="auto" w:line="360" w:before="0" w:after="0"/>
        <w:ind w:left="-28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spacing w:lineRule="auto" w:line="360" w:before="0" w:after="0"/>
        <w:ind w:left="-284" w:hanging="0"/>
        <w:jc w:val="both"/>
        <w:rPr>
          <w:rFonts w:ascii="Arial" w:hAnsi="Arial" w:cs="Arial"/>
        </w:rPr>
      </w:pPr>
      <w:r>
        <w:rPr>
          <w:rStyle w:val="Fontstyle21"/>
          <w:rFonts w:cs="Arial" w:ascii="Arial" w:hAnsi="Arial"/>
          <w:sz w:val="22"/>
          <w:szCs w:val="22"/>
        </w:rPr>
        <w:t>Dopo i saluti del Dirigente, e</w:t>
      </w:r>
      <w:r>
        <w:rPr>
          <w:rFonts w:cs="Arial" w:ascii="Arial" w:hAnsi="Arial"/>
        </w:rPr>
        <w:t>sauriti i punti all’ordine del giorno, la seduta viene tolta alle 17,45.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Il Segretario                                                                              Il Dirigente Scolastico</w:t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</w:p>
    <w:p>
      <w:pPr>
        <w:pStyle w:val="Normal"/>
        <w:widowControl/>
        <w:bidi w:val="0"/>
        <w:spacing w:lineRule="auto" w:line="276" w:before="0" w:after="200"/>
        <w:jc w:val="left"/>
        <w:rPr>
          <w:rStyle w:val="Fontstyle01"/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Times New Roman Corsiv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03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d4d4e"/>
    <w:rPr>
      <w:color w:val="0000FF" w:themeColor="hyperlink"/>
      <w:u w:val="single"/>
    </w:rPr>
  </w:style>
  <w:style w:type="character" w:styleId="Fontstyle01" w:customStyle="1">
    <w:name w:val="fontstyle01"/>
    <w:basedOn w:val="DefaultParagraphFont"/>
    <w:qFormat/>
    <w:rsid w:val="007d4d4e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d4d4e"/>
    <w:rPr>
      <w:rFonts w:ascii="Calibri" w:hAnsi="Calibri" w:cs="Calibri"/>
      <w:b w:val="false"/>
      <w:bCs w:val="false"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e52a41"/>
    <w:rPr>
      <w:b w:val="false"/>
      <w:bCs w:val="false"/>
      <w:i/>
      <w:iCs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e52a41"/>
    <w:rPr>
      <w:rFonts w:ascii="Times New Roman Corsivo" w:hAnsi="Times New Roman Corsivo"/>
      <w:b w:val="false"/>
      <w:bCs w:val="false"/>
      <w:i/>
      <w:iCs/>
      <w:color w:val="000000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nfasiforte">
    <w:name w:val="Enfasi forte"/>
    <w:qFormat/>
    <w:rPr>
      <w:b/>
      <w:bCs/>
    </w:rPr>
  </w:style>
  <w:style w:type="character" w:styleId="WW8Num2z0">
    <w:name w:val="WW8Num2z0"/>
    <w:qFormat/>
    <w:rPr>
      <w:rFonts w:ascii="Calibri" w:hAnsi="Calibri" w:eastAsia="Times New Roman" w:cs="Calibri"/>
      <w:sz w:val="24"/>
      <w:szCs w:val="24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4d4e"/>
    <w:pPr>
      <w:spacing w:before="0" w:after="20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1">
    <w:name w:val="Normale1"/>
    <w:qFormat/>
    <w:pPr>
      <w:widowControl/>
      <w:suppressAutoHyphens w:val="true"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c368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FFCD-C282-48DF-8B83-D738AE90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Application>LibreOffice/7.0.3.1$Windows_X86_64 LibreOffice_project/d7547858d014d4cf69878db179d326fc3483e082</Application>
  <Pages>7</Pages>
  <Words>1377</Words>
  <Characters>8326</Characters>
  <CharactersWithSpaces>9698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2020-09-04T15:16:00Z</dcterms:created>
  <dc:creator>Utente</dc:creator>
  <dc:description/>
  <dc:language>it-IT</dc:language>
  <cp:lastModifiedBy/>
  <cp:lastPrinted>2022-09-14T20:40:13Z</cp:lastPrinted>
  <dcterms:modified xsi:type="dcterms:W3CDTF">2022-09-29T13:56:18Z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