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0" w:type="dxa"/>
        <w:tblCellSpacing w:w="7" w:type="dxa"/>
        <w:tblInd w:w="29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143"/>
        <w:gridCol w:w="7504"/>
        <w:gridCol w:w="953"/>
      </w:tblGrid>
      <w:tr w:rsidR="006A6DD4" w:rsidTr="005D25E3">
        <w:trPr>
          <w:trHeight w:val="1650"/>
          <w:tblCellSpacing w:w="7" w:type="dxa"/>
        </w:trPr>
        <w:tc>
          <w:tcPr>
            <w:tcW w:w="112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6A6DD4" w:rsidRDefault="006A6DD4" w:rsidP="005D25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26415" cy="500380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00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Arial" w:eastAsia="Times New Roman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810895" cy="647065"/>
                  <wp:effectExtent l="19050" t="0" r="8255" b="0"/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Istituto Comprensivo “Leonardo Sciascia”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di Camporeale</w:t>
            </w: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 sezioni staccate in Grisì e Roccamena</w:t>
            </w: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C.M. PAIC840008 – C.F. 80048770822 Piazza delle Mimose s.n.c. 90043 Camporeale (Pa) Tel/Fax 0924-37397 </w:t>
            </w:r>
            <w:hyperlink r:id="rId9" w:history="1">
              <w:r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</w:rPr>
                <w:t>paic840008@istruzione.it</w:t>
              </w:r>
            </w:hyperlink>
            <w:hyperlink r:id="rId10" w:history="1">
              <w:r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</w:rPr>
                <w:t>icleonardosciascia</w:t>
              </w:r>
              <w:r w:rsidR="00A3320F"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</w:rPr>
                <w:t>.edu</w:t>
              </w:r>
              <w:r>
                <w:rPr>
                  <w:rStyle w:val="Collegamentoipertestuale"/>
                  <w:rFonts w:ascii="Arial" w:eastAsia="Times New Roman" w:hAnsi="Arial" w:cs="Arial"/>
                  <w:b/>
                  <w:bCs/>
                  <w:sz w:val="20"/>
                </w:rPr>
                <w:t>.it</w:t>
              </w:r>
            </w:hyperlink>
          </w:p>
          <w:p w:rsidR="006A6DD4" w:rsidRDefault="006A6DD4" w:rsidP="005D25E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</w:tc>
        <w:tc>
          <w:tcPr>
            <w:tcW w:w="93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A6DD4" w:rsidRDefault="006A6DD4" w:rsidP="005D25E3">
            <w:pPr>
              <w:spacing w:before="28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362585" cy="440055"/>
                  <wp:effectExtent l="19050" t="0" r="0" b="0"/>
                  <wp:docPr id="6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440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6DD4" w:rsidRDefault="006A6DD4" w:rsidP="006A6DD4">
      <w:pPr>
        <w:pStyle w:val="NormaleWeb"/>
        <w:spacing w:after="0"/>
        <w:jc w:val="right"/>
      </w:pPr>
    </w:p>
    <w:p w:rsidR="00416E79" w:rsidRPr="00FD2D8E" w:rsidRDefault="00FD2D8E" w:rsidP="00FD2D8E">
      <w:pPr>
        <w:autoSpaceDE w:val="0"/>
        <w:autoSpaceDN w:val="0"/>
        <w:adjustRightInd w:val="0"/>
        <w:spacing w:before="100" w:after="100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FD2D8E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AVVISO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jc w:val="center"/>
        <w:rPr>
          <w:rFonts w:ascii="Tahoma" w:eastAsia="Times New Roman" w:hAnsi="Tahoma" w:cs="Tahoma"/>
          <w:sz w:val="21"/>
          <w:szCs w:val="21"/>
        </w:rPr>
      </w:pPr>
      <w:r w:rsidRPr="004074F0">
        <w:rPr>
          <w:rFonts w:ascii="Tahoma" w:eastAsia="Times New Roman" w:hAnsi="Tahoma" w:cs="Tahoma"/>
          <w:b/>
          <w:bCs/>
          <w:sz w:val="28"/>
        </w:rPr>
        <w:t xml:space="preserve">OGGETTO: CHIUSURA </w:t>
      </w:r>
      <w:r>
        <w:rPr>
          <w:rFonts w:ascii="Tahoma" w:eastAsia="Times New Roman" w:hAnsi="Tahoma" w:cs="Tahoma"/>
          <w:b/>
          <w:bCs/>
          <w:sz w:val="28"/>
        </w:rPr>
        <w:t>SEDE CENTRALE</w:t>
      </w:r>
      <w:r w:rsidRPr="004074F0">
        <w:rPr>
          <w:rFonts w:ascii="Tahoma" w:eastAsia="Times New Roman" w:hAnsi="Tahoma" w:cs="Tahoma"/>
          <w:b/>
          <w:bCs/>
          <w:sz w:val="28"/>
        </w:rPr>
        <w:t xml:space="preserve"> PER PULIZIA STRAORDINARIA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1"/>
          <w:szCs w:val="21"/>
        </w:rPr>
      </w:pPr>
      <w:r w:rsidRPr="004074F0">
        <w:rPr>
          <w:rFonts w:ascii="Tahoma" w:eastAsia="Times New Roman" w:hAnsi="Tahoma" w:cs="Tahoma"/>
          <w:sz w:val="28"/>
          <w:szCs w:val="28"/>
        </w:rPr>
        <w:t>Il Dirigente Scolastico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VISTO il DPCM del 23/02/2020;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VISTO il DPCM del 25/02/2020;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VISTA la Direttiva N. 1 del Dipartimento della Funzione Pubblica del 26/02/2020;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VISTA l’Ordinanza contingibile e urgente n.1 del Presidente della Regione Siclia del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25/02/2020;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VISTA l’Ordinanza contingibile e urgente n.2 del Presidente della Regione Siclia del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26/02/2020;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VISTA nota dell’USR Sicilia della data odierna “Ordinanza Presidente Regione N.2 Chiarimenti”;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1"/>
          <w:szCs w:val="21"/>
        </w:rPr>
      </w:pPr>
      <w:r w:rsidRPr="004074F0">
        <w:rPr>
          <w:rFonts w:ascii="Tahoma" w:eastAsia="Times New Roman" w:hAnsi="Tahoma" w:cs="Tahoma"/>
          <w:sz w:val="28"/>
          <w:szCs w:val="28"/>
        </w:rPr>
        <w:t>VISTA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1"/>
          <w:szCs w:val="21"/>
        </w:rPr>
      </w:pPr>
      <w:r w:rsidRPr="004074F0">
        <w:rPr>
          <w:rFonts w:ascii="Tahoma" w:eastAsia="Times New Roman" w:hAnsi="Tahoma" w:cs="Tahoma"/>
          <w:sz w:val="28"/>
          <w:szCs w:val="28"/>
        </w:rPr>
        <w:t>l’Ordinanza Sindacale N. 5 del 28/02/2020 del Sindaco del Comune di Camporeale;</w:t>
      </w:r>
      <w:r w:rsidRPr="004074F0">
        <w:rPr>
          <w:rFonts w:ascii="Tahoma" w:eastAsia="Times New Roman" w:hAnsi="Tahoma" w:cs="Tahoma"/>
          <w:sz w:val="21"/>
          <w:szCs w:val="21"/>
        </w:rPr>
        <w:br/>
      </w:r>
    </w:p>
    <w:p w:rsidR="00527F43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8"/>
          <w:szCs w:val="28"/>
        </w:rPr>
      </w:pPr>
      <w:r w:rsidRPr="004074F0">
        <w:rPr>
          <w:rFonts w:ascii="Tahoma" w:eastAsia="Times New Roman" w:hAnsi="Tahoma" w:cs="Tahoma"/>
          <w:sz w:val="21"/>
          <w:szCs w:val="21"/>
        </w:rPr>
        <w:t xml:space="preserve">                                                                      DISPONE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                                                                         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 xml:space="preserve">che nella giornata di  sabato 29 febbraio tutti i locali </w:t>
      </w:r>
      <w:r>
        <w:rPr>
          <w:rFonts w:ascii="Tahoma" w:eastAsia="Times New Roman" w:hAnsi="Tahoma" w:cs="Tahoma"/>
          <w:sz w:val="28"/>
          <w:szCs w:val="28"/>
        </w:rPr>
        <w:t>dei plessi scolastici di Camporeale</w:t>
      </w:r>
      <w:r w:rsidRPr="004074F0">
        <w:rPr>
          <w:rFonts w:ascii="Tahoma" w:eastAsia="Times New Roman" w:hAnsi="Tahoma" w:cs="Tahoma"/>
          <w:sz w:val="28"/>
          <w:szCs w:val="28"/>
        </w:rPr>
        <w:t>,  come da Ordinanza Sindacale, saranno sottoposti a pulizia straordinaria da parte del Comune.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 xml:space="preserve">Lunedì 2 Marzo i locali saranno sottoposti ad areazione e pulizia da parte dei </w:t>
      </w:r>
      <w:r w:rsidRPr="004074F0">
        <w:rPr>
          <w:rFonts w:ascii="Tahoma" w:eastAsia="Times New Roman" w:hAnsi="Tahoma" w:cs="Tahoma"/>
          <w:sz w:val="28"/>
          <w:szCs w:val="28"/>
        </w:rPr>
        <w:lastRenderedPageBreak/>
        <w:t>collaboratori scolatici, in conformità alle mansioni dei CCNL citati, a partire dalle ore 8,00.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8"/>
          <w:szCs w:val="28"/>
        </w:rPr>
      </w:pPr>
      <w:r w:rsidRPr="004074F0">
        <w:rPr>
          <w:rFonts w:ascii="Tahoma" w:eastAsia="Times New Roman" w:hAnsi="Tahoma" w:cs="Tahoma"/>
          <w:sz w:val="28"/>
          <w:szCs w:val="28"/>
        </w:rPr>
        <w:t xml:space="preserve"> Gli Uffici amministrativi riprenderanno la loro attività alle ore 9,30. </w:t>
      </w:r>
    </w:p>
    <w:p w:rsidR="004074F0" w:rsidRPr="004074F0" w:rsidRDefault="004074F0" w:rsidP="004074F0">
      <w:pPr>
        <w:shd w:val="clear" w:color="auto" w:fill="FFFFFF"/>
        <w:spacing w:before="195" w:after="195" w:line="240" w:lineRule="auto"/>
        <w:rPr>
          <w:rFonts w:ascii="Tahoma" w:eastAsia="Times New Roman" w:hAnsi="Tahoma" w:cs="Tahoma"/>
          <w:sz w:val="21"/>
          <w:szCs w:val="21"/>
        </w:rPr>
      </w:pPr>
      <w:r w:rsidRPr="004074F0">
        <w:rPr>
          <w:rFonts w:ascii="Tahoma" w:eastAsia="Times New Roman" w:hAnsi="Tahoma" w:cs="Tahoma"/>
          <w:sz w:val="28"/>
          <w:szCs w:val="28"/>
        </w:rPr>
        <w:t>Martedì 3 Marzo riprenderanno le lezioni e il normale funzionamento degli uffici.</w:t>
      </w:r>
      <w:r w:rsidRPr="004074F0">
        <w:rPr>
          <w:rFonts w:ascii="Tahoma" w:eastAsia="Times New Roman" w:hAnsi="Tahoma" w:cs="Tahoma"/>
          <w:sz w:val="21"/>
          <w:szCs w:val="21"/>
        </w:rPr>
        <w:br/>
      </w:r>
      <w:r w:rsidRPr="004074F0">
        <w:rPr>
          <w:rFonts w:ascii="Tahoma" w:eastAsia="Times New Roman" w:hAnsi="Tahoma" w:cs="Tahoma"/>
          <w:sz w:val="28"/>
          <w:szCs w:val="28"/>
        </w:rPr>
        <w:t>Con preghiera di diffusione.</w:t>
      </w:r>
    </w:p>
    <w:p w:rsidR="00416E79" w:rsidRPr="004074F0" w:rsidRDefault="00416E79" w:rsidP="00416E79">
      <w:pPr>
        <w:shd w:val="clear" w:color="auto" w:fill="FFFFFF"/>
        <w:spacing w:before="195" w:after="195" w:line="240" w:lineRule="auto"/>
        <w:jc w:val="center"/>
        <w:rPr>
          <w:rFonts w:ascii="Tahoma" w:eastAsia="Times New Roman" w:hAnsi="Tahoma" w:cs="Tahoma"/>
          <w:sz w:val="21"/>
          <w:szCs w:val="21"/>
        </w:rPr>
      </w:pPr>
    </w:p>
    <w:p w:rsidR="00416E79" w:rsidRPr="004074F0" w:rsidRDefault="00416E79" w:rsidP="00416E79">
      <w:pPr>
        <w:autoSpaceDE w:val="0"/>
        <w:autoSpaceDN w:val="0"/>
        <w:adjustRightInd w:val="0"/>
        <w:spacing w:before="100" w:after="100"/>
        <w:rPr>
          <w:rFonts w:ascii="Times New Roman" w:hAnsi="Times New Roman" w:cs="Times New Roman"/>
          <w:sz w:val="24"/>
          <w:szCs w:val="24"/>
          <w:highlight w:val="white"/>
        </w:rPr>
      </w:pPr>
    </w:p>
    <w:p w:rsidR="00416E79" w:rsidRDefault="00416E79" w:rsidP="006A6DD4">
      <w:pPr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416E79" w:rsidRDefault="00416E79" w:rsidP="006A6DD4">
      <w:pPr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6A6DD4" w:rsidRPr="00437A22" w:rsidRDefault="006A6DD4" w:rsidP="006A6DD4">
      <w:pPr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7A2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Il Dirigente Scolastico</w:t>
      </w:r>
    </w:p>
    <w:p w:rsidR="006A6DD4" w:rsidRPr="00C74C7B" w:rsidRDefault="006A6DD4" w:rsidP="006A6DD4">
      <w:pPr>
        <w:pStyle w:val="Paragrafoelenco"/>
        <w:autoSpaceDE w:val="0"/>
        <w:autoSpaceDN w:val="0"/>
        <w:adjustRightInd w:val="0"/>
        <w:spacing w:before="100" w:after="10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74C7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Prof.</w:t>
      </w:r>
      <w:r w:rsidRPr="00C74C7B">
        <w:rPr>
          <w:rFonts w:ascii="Times New Roman" w:hAnsi="Times New Roman" w:cs="Times New Roman"/>
          <w:color w:val="000000"/>
          <w:sz w:val="24"/>
          <w:szCs w:val="24"/>
        </w:rPr>
        <w:t xml:space="preserve"> Vito Emilio Piccichè</w:t>
      </w:r>
    </w:p>
    <w:p w:rsidR="006A17E2" w:rsidRPr="007E04BD" w:rsidRDefault="006A6DD4" w:rsidP="007E04BD">
      <w:pPr>
        <w:pStyle w:val="NormaleWeb"/>
        <w:spacing w:after="0"/>
        <w:jc w:val="right"/>
        <w:rPr>
          <w:b/>
          <w:bCs/>
          <w:color w:val="000000"/>
        </w:rPr>
      </w:pPr>
      <w:r w:rsidRPr="00C74C7B">
        <w:rPr>
          <w:sz w:val="20"/>
          <w:szCs w:val="20"/>
        </w:rPr>
        <w:t xml:space="preserve">Firma autografa sostituita a mezzo stampa ai sensi e per gli effetti dell’art. 3, c. 2 del D.L.vo n. 39/1993.   </w:t>
      </w:r>
    </w:p>
    <w:sectPr w:rsidR="006A17E2" w:rsidRPr="007E04BD" w:rsidSect="00E87C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24" w:rsidRDefault="00DD5624" w:rsidP="004E49DB">
      <w:pPr>
        <w:spacing w:after="0" w:line="240" w:lineRule="auto"/>
      </w:pPr>
      <w:r>
        <w:separator/>
      </w:r>
    </w:p>
  </w:endnote>
  <w:endnote w:type="continuationSeparator" w:id="1">
    <w:p w:rsidR="00DD5624" w:rsidRDefault="00DD5624" w:rsidP="004E4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24" w:rsidRDefault="00DD5624" w:rsidP="004E49DB">
      <w:pPr>
        <w:spacing w:after="0" w:line="240" w:lineRule="auto"/>
      </w:pPr>
      <w:r>
        <w:separator/>
      </w:r>
    </w:p>
  </w:footnote>
  <w:footnote w:type="continuationSeparator" w:id="1">
    <w:p w:rsidR="00DD5624" w:rsidRDefault="00DD5624" w:rsidP="004E4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F726A9"/>
    <w:multiLevelType w:val="hybridMultilevel"/>
    <w:tmpl w:val="B87ABC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DD4"/>
    <w:rsid w:val="00111D66"/>
    <w:rsid w:val="004074F0"/>
    <w:rsid w:val="00416E79"/>
    <w:rsid w:val="004E49DB"/>
    <w:rsid w:val="00527F43"/>
    <w:rsid w:val="006A17E2"/>
    <w:rsid w:val="006A6A2D"/>
    <w:rsid w:val="006A6DD4"/>
    <w:rsid w:val="007823AD"/>
    <w:rsid w:val="007E04BD"/>
    <w:rsid w:val="00823432"/>
    <w:rsid w:val="0091290D"/>
    <w:rsid w:val="00A3320F"/>
    <w:rsid w:val="00A60C11"/>
    <w:rsid w:val="00BE0560"/>
    <w:rsid w:val="00C706C8"/>
    <w:rsid w:val="00C75CDD"/>
    <w:rsid w:val="00CA29D6"/>
    <w:rsid w:val="00DD5624"/>
    <w:rsid w:val="00E87C39"/>
    <w:rsid w:val="00FD2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87C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A6D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6A6DD4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A6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6A6DD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6D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4E4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E49DB"/>
  </w:style>
  <w:style w:type="paragraph" w:styleId="Pidipagina">
    <w:name w:val="footer"/>
    <w:basedOn w:val="Normale"/>
    <w:link w:val="PidipaginaCarattere"/>
    <w:uiPriority w:val="99"/>
    <w:semiHidden/>
    <w:unhideWhenUsed/>
    <w:rsid w:val="004E49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E49DB"/>
  </w:style>
  <w:style w:type="character" w:styleId="Enfasigrassetto">
    <w:name w:val="Strong"/>
    <w:basedOn w:val="Carpredefinitoparagrafo"/>
    <w:uiPriority w:val="22"/>
    <w:qFormat/>
    <w:rsid w:val="00416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0" Type="http://schemas.openxmlformats.org/officeDocument/2006/relationships/hyperlink" Target="http://www.icleonardosciascia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ccamporeale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2020-02-28T16:12:00Z</dcterms:created>
  <dcterms:modified xsi:type="dcterms:W3CDTF">2020-02-28T16:12:00Z</dcterms:modified>
</cp:coreProperties>
</file>